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3BE06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14D8F9B" wp14:editId="678AD75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DC413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317C2DB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19AF6A5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0F4DC6E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B91C2F" w14:textId="77777777" w:rsidR="009E6353" w:rsidRPr="00916391" w:rsidRDefault="000D21A5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E6353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47B2810" w14:textId="77777777" w:rsidR="009E6353" w:rsidRDefault="009E6353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3BCF62F" w14:textId="58647F9B" w:rsidR="009E6353" w:rsidRDefault="009E6353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4</w:t>
      </w:r>
      <w:r w:rsidRPr="000F007A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szeptember</w:t>
      </w:r>
      <w:r w:rsidR="00EA0A51">
        <w:rPr>
          <w:rFonts w:ascii="Times New Roman" w:hAnsi="Times New Roman" w:cs="Times New Roman"/>
          <w:b/>
          <w:bCs/>
        </w:rPr>
        <w:t xml:space="preserve"> 30</w:t>
      </w:r>
      <w:r w:rsidRPr="000F007A">
        <w:rPr>
          <w:rFonts w:ascii="Times New Roman" w:hAnsi="Times New Roman" w:cs="Times New Roman"/>
          <w:b/>
          <w:bCs/>
        </w:rPr>
        <w:t>-i rend</w:t>
      </w:r>
      <w:r>
        <w:rPr>
          <w:rFonts w:ascii="Times New Roman" w:hAnsi="Times New Roman" w:cs="Times New Roman"/>
          <w:b/>
          <w:bCs/>
        </w:rPr>
        <w:t>es</w:t>
      </w:r>
      <w:r w:rsidRPr="000F007A">
        <w:rPr>
          <w:rFonts w:ascii="Times New Roman" w:hAnsi="Times New Roman" w:cs="Times New Roman"/>
          <w:b/>
          <w:bCs/>
        </w:rPr>
        <w:t xml:space="preserve"> ülésére </w:t>
      </w:r>
    </w:p>
    <w:p w14:paraId="11342F2B" w14:textId="77777777" w:rsidR="000D21A5" w:rsidRDefault="000D21A5" w:rsidP="000D21A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DAE4F90" w14:textId="1A023806" w:rsidR="009E6353" w:rsidRDefault="000D21A5" w:rsidP="000D21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Napirend tárgya:</w:t>
      </w:r>
    </w:p>
    <w:p w14:paraId="424535C8" w14:textId="592328F4" w:rsidR="009E6353" w:rsidRDefault="009E6353" w:rsidP="009E63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Településrendezési eszközök módosítási eljárás </w:t>
      </w:r>
    </w:p>
    <w:p w14:paraId="733D3307" w14:textId="77777777" w:rsidR="009E6353" w:rsidRDefault="009E6353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57AEED" w14:textId="77777777" w:rsidR="009E6353" w:rsidRPr="0077380E" w:rsidRDefault="009E6353" w:rsidP="009E6353">
      <w:pPr>
        <w:spacing w:after="0"/>
        <w:rPr>
          <w:rFonts w:ascii="Times New Roman" w:hAnsi="Times New Roman" w:cs="Times New Roman"/>
          <w:b/>
        </w:rPr>
      </w:pPr>
    </w:p>
    <w:p w14:paraId="7CDE8F4A" w14:textId="15DC475E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dátuma</w:t>
      </w:r>
      <w:r w:rsidRPr="0077380E">
        <w:rPr>
          <w:rFonts w:ascii="Times New Roman" w:hAnsi="Times New Roman" w:cs="Times New Roman"/>
        </w:rPr>
        <w:t xml:space="preserve">: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4.09</w:t>
      </w:r>
      <w:r w:rsidR="00EA0A51">
        <w:rPr>
          <w:rFonts w:ascii="Times New Roman" w:hAnsi="Times New Roman" w:cs="Times New Roman"/>
          <w:b/>
          <w:bCs/>
        </w:rPr>
        <w:t>.30</w:t>
      </w:r>
      <w:r>
        <w:rPr>
          <w:rFonts w:ascii="Times New Roman" w:hAnsi="Times New Roman" w:cs="Times New Roman"/>
          <w:b/>
          <w:bCs/>
        </w:rPr>
        <w:t>.</w:t>
      </w:r>
      <w:r w:rsidRPr="0077380E">
        <w:rPr>
          <w:rFonts w:ascii="Times New Roman" w:hAnsi="Times New Roman" w:cs="Times New Roman"/>
        </w:rPr>
        <w:t xml:space="preserve"> </w:t>
      </w:r>
    </w:p>
    <w:p w14:paraId="012BF7E2" w14:textId="654ABCF3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Képviselő-testület</w:t>
      </w:r>
      <w:r w:rsidRPr="0077380E">
        <w:rPr>
          <w:rFonts w:ascii="Times New Roman" w:hAnsi="Times New Roman" w:cs="Times New Roman"/>
        </w:rPr>
        <w:t xml:space="preserve"> </w:t>
      </w:r>
    </w:p>
    <w:p w14:paraId="0ED13F18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380E">
        <w:rPr>
          <w:rFonts w:ascii="Times New Roman" w:hAnsi="Times New Roman" w:cs="Times New Roman"/>
          <w:b/>
          <w:bCs/>
        </w:rPr>
        <w:t>Előterjesztő: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Deltai Károly polgármester</w:t>
      </w:r>
    </w:p>
    <w:p w14:paraId="0C6E32B9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Az előterjesztést készítette: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dr. Lack Mónika jegyző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  <w:t xml:space="preserve"> </w:t>
      </w:r>
    </w:p>
    <w:p w14:paraId="7A9C8841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D41ABD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</w:t>
      </w:r>
      <w:r w:rsidRPr="00D41ABD">
        <w:rPr>
          <w:rFonts w:ascii="Times New Roman" w:hAnsi="Times New Roman" w:cs="Times New Roman"/>
        </w:rPr>
        <w:t xml:space="preserve"> zárt</w:t>
      </w:r>
      <w:r w:rsidRPr="0077380E">
        <w:rPr>
          <w:rFonts w:ascii="Times New Roman" w:hAnsi="Times New Roman" w:cs="Times New Roman"/>
        </w:rPr>
        <w:t xml:space="preserve"> </w:t>
      </w:r>
    </w:p>
    <w:p w14:paraId="62243224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27937">
        <w:rPr>
          <w:rFonts w:ascii="Times New Roman" w:hAnsi="Times New Roman" w:cs="Times New Roman"/>
          <w:b/>
          <w:bCs/>
          <w:u w:val="single"/>
        </w:rPr>
        <w:t>rendes</w:t>
      </w:r>
      <w:r w:rsidRPr="00B11975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/</w:t>
      </w:r>
      <w:r w:rsidRPr="0077380E">
        <w:rPr>
          <w:rFonts w:ascii="Times New Roman" w:hAnsi="Times New Roman" w:cs="Times New Roman"/>
        </w:rPr>
        <w:t xml:space="preserve"> </w:t>
      </w:r>
      <w:r w:rsidRPr="00727937">
        <w:rPr>
          <w:rFonts w:ascii="Times New Roman" w:hAnsi="Times New Roman" w:cs="Times New Roman"/>
        </w:rPr>
        <w:t>rendkívüli</w:t>
      </w:r>
    </w:p>
    <w:p w14:paraId="21A46F5D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egyszerű</w:t>
      </w:r>
      <w:r w:rsidRPr="0077380E">
        <w:rPr>
          <w:rFonts w:ascii="Times New Roman" w:hAnsi="Times New Roman" w:cs="Times New Roman"/>
        </w:rPr>
        <w:t xml:space="preserve"> / minősített </w:t>
      </w:r>
    </w:p>
    <w:p w14:paraId="3C5105EC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szavazás módja: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 titkos </w:t>
      </w:r>
    </w:p>
    <w:p w14:paraId="0B5CFEFC" w14:textId="77777777" w:rsidR="009E6353" w:rsidRPr="0077380E" w:rsidRDefault="009E6353" w:rsidP="009E6353">
      <w:pPr>
        <w:spacing w:after="0"/>
        <w:jc w:val="both"/>
      </w:pPr>
    </w:p>
    <w:p w14:paraId="09AED1A2" w14:textId="77777777" w:rsidR="009E6353" w:rsidRPr="0077380E" w:rsidRDefault="009E6353" w:rsidP="009E6353">
      <w:pPr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12ACDD4A" w14:textId="6A136B61" w:rsidR="009E6353" w:rsidRPr="0077380E" w:rsidRDefault="009E6353" w:rsidP="009E6353">
      <w:pPr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</w:rPr>
        <w:t>2. Jogszabályi hivatkozások</w:t>
      </w:r>
      <w:r w:rsidRPr="0077380E">
        <w:rPr>
          <w:rFonts w:ascii="Times New Roman" w:hAnsi="Times New Roman" w:cs="Times New Roman"/>
        </w:rPr>
        <w:t xml:space="preserve">: </w:t>
      </w:r>
      <w:r w:rsidR="005D50BB">
        <w:rPr>
          <w:rFonts w:ascii="Times New Roman" w:hAnsi="Times New Roman" w:cs="Times New Roman"/>
        </w:rPr>
        <w:t>A</w:t>
      </w:r>
      <w:r w:rsidR="005D50BB" w:rsidRPr="00F70330">
        <w:rPr>
          <w:rFonts w:ascii="Times New Roman" w:hAnsi="Times New Roman" w:cs="Times New Roman"/>
        </w:rPr>
        <w:t xml:space="preserve"> településrendezési tervek és településkép-védelmi eszközök egyeztetésének és elfogadásának szabályairól szóló 419/2021. (VII.15.) kormányrendelet</w:t>
      </w:r>
    </w:p>
    <w:p w14:paraId="1B20D601" w14:textId="77777777" w:rsidR="003C2E1F" w:rsidRDefault="003C2E1F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28916512" w14:textId="4559A522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199D6E5C" w14:textId="77777777" w:rsidR="00A237A5" w:rsidRDefault="00A237A5" w:rsidP="009E6353">
      <w:pPr>
        <w:spacing w:after="0"/>
        <w:jc w:val="both"/>
        <w:rPr>
          <w:rFonts w:ascii="Times New Roman" w:hAnsi="Times New Roman" w:cs="Times New Roman"/>
          <w:bCs/>
        </w:rPr>
      </w:pPr>
    </w:p>
    <w:p w14:paraId="4AE0C84F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2C714AC1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4. Tényállás bemutatása: </w:t>
      </w:r>
    </w:p>
    <w:p w14:paraId="5064E59B" w14:textId="42D78206" w:rsidR="006004D9" w:rsidRPr="00F70330" w:rsidRDefault="00EB5728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Telki község Önkormányzat Képviselő-testülete 89/2022. (VI. 28.) önkormányzati határozatában döntött a hatályos Helyi Építési Szabályzat (HÉSZ) részleges felülvizsgálatáról és módosításáról. </w:t>
      </w:r>
    </w:p>
    <w:p w14:paraId="7584161C" w14:textId="4AC2A149" w:rsidR="006004D9" w:rsidRPr="00F70330" w:rsidRDefault="006004D9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A </w:t>
      </w:r>
      <w:r w:rsidR="00EB5728" w:rsidRPr="00F70330">
        <w:rPr>
          <w:rFonts w:ascii="Times New Roman" w:hAnsi="Times New Roman" w:cs="Times New Roman"/>
        </w:rPr>
        <w:t>feladatmeghatározás alapján - több részterületre kiterjedően, változtatási tilalom elrendelése mellett (9/2022. (VI. 29.) önkormányzati rendelet) megkezdődött a tervezési folyamat</w:t>
      </w:r>
      <w:r w:rsidR="00B01973">
        <w:rPr>
          <w:rFonts w:ascii="Times New Roman" w:hAnsi="Times New Roman" w:cs="Times New Roman"/>
        </w:rPr>
        <w:t>.</w:t>
      </w:r>
    </w:p>
    <w:p w14:paraId="2FE7CE24" w14:textId="77777777" w:rsidR="006004D9" w:rsidRPr="00F70330" w:rsidRDefault="00EB5728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Ezt követően a tervezési feladat kibővült. A Képviselő-testület „Lakossági kezdeményezés településrendezési eszközök módosítása és változtatási tilalom elrendelése” tárgyú 81/2023. (VII. 24.) számú Önkormányzati határozatában úgy határozott, hogy felkéri a Polgármesteri Hivatalt, hogy készítse elő a KASIB Mérnöki Manager Irodával a szerződéstervezetet az Lke_K2 jelű övezet felülvizsgálatára vonatkozóan. </w:t>
      </w:r>
    </w:p>
    <w:p w14:paraId="08005313" w14:textId="77777777" w:rsidR="00674216" w:rsidRPr="00F70330" w:rsidRDefault="00EB5728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Telki község Önkormányzat Képviselő-testülete 82/2023. (VII. 31.) számú Önkormányzati határozatában úgy döntött, hogy módosítja a korábban a KASIB Mérnöki Manager Iroda Kft.-vel kötött szerződését, mivel a feladatmeghatározás kibővül az Lke-K2 jelű építési övezet előírásainak, - elsősorban az elhelyezhető rendeltetési egységek számának, valamint a telken belüli gépjárműelhelyezés szabályainak - továbbá a Berkenye utca és az arról nyíló közterületek parkolási helyzetének a felülvizsgálatával. </w:t>
      </w:r>
    </w:p>
    <w:p w14:paraId="2931E813" w14:textId="03845D6A" w:rsidR="00EB5728" w:rsidRPr="00F70330" w:rsidRDefault="00EB5728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>Telki község Önkormányzat Képviselő-testülete 13/2023. (VIII. 1.) önkormányzati rendeletében változtatási tilalmat rendelt el az Lke-K2 jelű építési övezet területére. A kibővített feladatmeghatározás keretében történő felülvizsgálat és módosítás célja Telki belterület északi részén kijelölt Lke-K2 jelű építési övezet előírásainak felülvizsgálata annak érdekében, hogy – elsődlegesen a zsákutcáról nyíló - még beépítetlen ingatlanokon (kiemelten a hrsz.: 761/67 és 761/68 telkeken) az elhelyezhető rendeltetési egységek száma és ezáltal a gépjárművek elhelyezése ne okozzon forgalmi problémát a közterületen.</w:t>
      </w:r>
    </w:p>
    <w:p w14:paraId="08003367" w14:textId="77777777" w:rsidR="00EB5728" w:rsidRDefault="00EB5728" w:rsidP="005203F0">
      <w:pPr>
        <w:jc w:val="both"/>
        <w:rPr>
          <w:rFonts w:ascii="Times New Roman" w:hAnsi="Times New Roman" w:cs="Times New Roman"/>
        </w:rPr>
      </w:pPr>
    </w:p>
    <w:p w14:paraId="70D3A25D" w14:textId="4C7A4F28" w:rsidR="00203DC8" w:rsidRPr="00F70330" w:rsidRDefault="00203DC8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lastRenderedPageBreak/>
        <w:t>A módosítás egyeztetési eljárását az Önkormányzat a településrendezési tervek és településkép-védelmi eszközök egyeztetésének és elfogadásának szabályairól szóló 419/2021. (VII.15.) kormányrendelet (továbbiakban.: Korm.rend.) szabályai szerint az E-TÉR elektronikus egyeztető felületen köteles lefolytatni. Az alátámasztó munkarészeket és a megalapozó javaslatot tartalmazó tervdokumentációt településtervező jogosultsággal rendelkező szakember bevonásával kell elkészíteni.</w:t>
      </w:r>
    </w:p>
    <w:p w14:paraId="6C0409F0" w14:textId="7AA0DB0B" w:rsidR="005203F0" w:rsidRPr="00F70330" w:rsidRDefault="005203F0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Az egyszerűsített eljárásban a véleményezési és záró szakaszra a 62–67. §-ban foglaltak - településterv egyeztetési eljárásainak általános szabályai, a véleményezésre jogosult szervre és a partnerekre vonatkozó általános szabályok, a véleményezési szakasz és a záró szakasz általános szabályai - alkalmazandók azzal az eltéréssel, hogy </w:t>
      </w:r>
    </w:p>
    <w:p w14:paraId="4199177D" w14:textId="77777777" w:rsidR="005203F0" w:rsidRPr="00F70330" w:rsidRDefault="005203F0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a) a véleményezési szakaszban csak a partner ad véleményt, a véleményezési szakasz kezdetétől számított 10 napon belül, </w:t>
      </w:r>
    </w:p>
    <w:p w14:paraId="55FE175E" w14:textId="77777777" w:rsidR="005203F0" w:rsidRPr="00F70330" w:rsidRDefault="005203F0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b) a véleményezési szakaszban véleményeltérés esetén a polgármester 5 napon belül kezdeményezhet egyeztetést, </w:t>
      </w:r>
    </w:p>
    <w:p w14:paraId="3BF5AF49" w14:textId="77777777" w:rsidR="005203F0" w:rsidRPr="00F70330" w:rsidRDefault="005203F0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c) a záró szakaszban kötelező egyeztető tárgyalást tartani a záró szakasz kezdeményezésétől számított 10 napon belül, amelyre az állami főépítész meghívja a 11. melléklet szerinti szerveket és fővárosi településterv esetében az érintett fővárosi kerületi önkormányzatot, és 3 d) a záró szakmai véleményt az állami főépítész az egyeztető tárgyalást – vagy amennyiben az egyeztető tárgyaláson elhangzottak alapján módosításra van szükség, a módosított tervezet feltöltését – követő 5 napon belül adja ki. </w:t>
      </w:r>
    </w:p>
    <w:p w14:paraId="7F228321" w14:textId="77777777" w:rsidR="005203F0" w:rsidRPr="00F70330" w:rsidRDefault="005203F0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A partnerségi egyeztetést egyszerűsített eljárásban is le kell folytatni, az önkormányzat partnerségi rendeletében előírtak szerint. </w:t>
      </w:r>
    </w:p>
    <w:p w14:paraId="3D0E4872" w14:textId="15781C4E" w:rsidR="00B90EB2" w:rsidRDefault="005203F0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>A</w:t>
      </w:r>
      <w:r w:rsidR="00203DC8">
        <w:rPr>
          <w:rFonts w:ascii="Times New Roman" w:hAnsi="Times New Roman" w:cs="Times New Roman"/>
        </w:rPr>
        <w:t xml:space="preserve"> Korm. rend</w:t>
      </w:r>
      <w:r w:rsidRPr="00F70330">
        <w:rPr>
          <w:rFonts w:ascii="Times New Roman" w:hAnsi="Times New Roman" w:cs="Times New Roman"/>
        </w:rPr>
        <w:t xml:space="preserve"> 60. § (3) bekezdése foglalkozik a várható környezeti hatás jelentőségének eldöntésével és - amennyiben szükséges - a környezeti értékelés készítésével. Ha a rendezési terv készítése és módosítása esetén az egyes tervek, illetve programok környezeti vizsgálatáról szóló 2/2005. (I. 11.) Korm. rendelet 4. §-a szerinti - a várható környezeti hatások jelentőségének eldöntésére irányuló - eljárás során a környezet védelméért felelős szervek úgy nyilatkoznak, hogy szükséges környezeti értékelést készíteni, akkor ezzel egyidejűleg azt is meghatározzák az önkormányzat számára, hogy az</w:t>
      </w:r>
      <w:r w:rsidR="00203DC8" w:rsidRPr="00203DC8">
        <w:rPr>
          <w:rFonts w:ascii="Times New Roman" w:hAnsi="Times New Roman" w:cs="Times New Roman"/>
        </w:rPr>
        <w:t xml:space="preserve"> </w:t>
      </w:r>
      <w:r w:rsidR="00203DC8">
        <w:rPr>
          <w:rFonts w:ascii="Times New Roman" w:hAnsi="Times New Roman" w:cs="Times New Roman"/>
        </w:rPr>
        <w:t>Korm. rend</w:t>
      </w:r>
      <w:r w:rsidRPr="00F70330">
        <w:rPr>
          <w:rFonts w:ascii="Times New Roman" w:hAnsi="Times New Roman" w:cs="Times New Roman"/>
        </w:rPr>
        <w:t xml:space="preserve">. rendelet 2. melléklet 2. pontja szerinti települési környezeti értékelést milyen konkrét tartalommal és részletezettséggel kell elkészíteni. </w:t>
      </w:r>
    </w:p>
    <w:p w14:paraId="441BA385" w14:textId="774F6CCF" w:rsidR="005203F0" w:rsidRPr="00F70330" w:rsidRDefault="005203F0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A várható környezeti hatások jelentőségének eldöntésére irányuló eljárás határideje legfeljebb 15 nap, és ilyen esetben a 2/2005. (I. 11.) Korm. rendelet 7. § szerinti külön eljárás - környezeti értékelés - lefolytatására nem kerül sor. </w:t>
      </w:r>
    </w:p>
    <w:p w14:paraId="17AAC4DC" w14:textId="0A79730F" w:rsidR="00007757" w:rsidRPr="00007757" w:rsidRDefault="005203F0" w:rsidP="00007757">
      <w:pPr>
        <w:jc w:val="both"/>
        <w:rPr>
          <w:rFonts w:ascii="Times New Roman" w:hAnsi="Times New Roman" w:cs="Times New Roman"/>
          <w:b/>
          <w:bCs/>
        </w:rPr>
      </w:pPr>
      <w:r w:rsidRPr="00B90EB2">
        <w:rPr>
          <w:rFonts w:ascii="Times New Roman" w:hAnsi="Times New Roman" w:cs="Times New Roman"/>
          <w:b/>
          <w:bCs/>
        </w:rPr>
        <w:t>Javaslom, hogy a környezeti vizsgálat lefolytatását és települési környezeti értékelés készítését a módosítási igény vonatkozásában az önkormányzat csak abban az esetben tartsa indokoltnak, ha azt az érintett államigazgatási szervek szükségesnek ítélik meg</w:t>
      </w:r>
      <w:r w:rsidR="00007757">
        <w:rPr>
          <w:rFonts w:ascii="Times New Roman" w:hAnsi="Times New Roman" w:cs="Times New Roman"/>
          <w:b/>
          <w:bCs/>
        </w:rPr>
        <w:t xml:space="preserve">, tekintettel arra, hogy </w:t>
      </w:r>
      <w:r w:rsidR="00007757" w:rsidRPr="00007757">
        <w:rPr>
          <w:rFonts w:ascii="Times New Roman" w:hAnsi="Times New Roman" w:cs="Times New Roman"/>
          <w:b/>
          <w:bCs/>
        </w:rPr>
        <w:t xml:space="preserve">előzetesen </w:t>
      </w:r>
      <w:r w:rsidR="00823295">
        <w:rPr>
          <w:rFonts w:ascii="Times New Roman" w:hAnsi="Times New Roman" w:cs="Times New Roman"/>
          <w:b/>
          <w:bCs/>
        </w:rPr>
        <w:t>úgy ítéljük meg, hogy nem</w:t>
      </w:r>
      <w:r w:rsidR="00007757" w:rsidRPr="00007757">
        <w:rPr>
          <w:rFonts w:ascii="Times New Roman" w:hAnsi="Times New Roman" w:cs="Times New Roman"/>
          <w:b/>
          <w:bCs/>
        </w:rPr>
        <w:t xml:space="preserve"> tartj</w:t>
      </w:r>
      <w:r w:rsidR="00823295">
        <w:rPr>
          <w:rFonts w:ascii="Times New Roman" w:hAnsi="Times New Roman" w:cs="Times New Roman"/>
          <w:b/>
          <w:bCs/>
        </w:rPr>
        <w:t>uk</w:t>
      </w:r>
      <w:r w:rsidR="00007757" w:rsidRPr="00007757">
        <w:rPr>
          <w:rFonts w:ascii="Times New Roman" w:hAnsi="Times New Roman" w:cs="Times New Roman"/>
          <w:b/>
          <w:bCs/>
        </w:rPr>
        <w:t xml:space="preserve"> indokoltnak a környezeti értékelés elkészítését.</w:t>
      </w:r>
    </w:p>
    <w:p w14:paraId="0795DAE9" w14:textId="24D651AE" w:rsidR="005203F0" w:rsidRPr="00F70330" w:rsidRDefault="005203F0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>A</w:t>
      </w:r>
      <w:r w:rsidR="00CE0FC9">
        <w:rPr>
          <w:rFonts w:ascii="Times New Roman" w:hAnsi="Times New Roman" w:cs="Times New Roman"/>
        </w:rPr>
        <w:t xml:space="preserve"> Korm. rend</w:t>
      </w:r>
      <w:r w:rsidR="00CE0FC9" w:rsidRPr="00F70330">
        <w:rPr>
          <w:rFonts w:ascii="Times New Roman" w:hAnsi="Times New Roman" w:cs="Times New Roman"/>
        </w:rPr>
        <w:t xml:space="preserve"> </w:t>
      </w:r>
      <w:r w:rsidRPr="00F70330">
        <w:rPr>
          <w:rFonts w:ascii="Times New Roman" w:hAnsi="Times New Roman" w:cs="Times New Roman"/>
        </w:rPr>
        <w:t xml:space="preserve">7. § (7)-(8) bekezdései szerint a megalapozó vizsgálat és az alátámasztó javaslat tartalmát a települési főépítész határozza meg képviselő-testületnek címzett feljegyzésben. A feljegyzést a képviselő-testületnek jóvá kell hagynia, és az a megalapozó vizsgálat és az alátámasztó javaslat mellékletének részét képezi. A feljegyzésben szereplő tartalom a tervezés során csak a tervezési feladat változása vagy a tervezési terület csökkenése miatt csökkenthető, ugyanakkor a (2) bekezdésben foglalt követelmények teljesülése érdekében, a tervező által a feljegyzés módosítása nélkül kiegészíthető. </w:t>
      </w:r>
    </w:p>
    <w:p w14:paraId="48439E2A" w14:textId="2E98FD93" w:rsidR="008552BC" w:rsidRPr="00F70330" w:rsidRDefault="005203F0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A településrendezési és településfejlesztési tervek egyeztetése 2022. július 1-jétől a Lechner Tudásközpont Nonprofit Kft. által üzemeltetett Területi és Település Tervezést Támogató Rendszerben (továbbiakban: E-TÉR) történik. 2022. július 1-jétől minden tervtípus a </w:t>
      </w:r>
      <w:r w:rsidR="00CE0FC9">
        <w:rPr>
          <w:rFonts w:ascii="Times New Roman" w:hAnsi="Times New Roman" w:cs="Times New Roman"/>
        </w:rPr>
        <w:t>Korm. rend</w:t>
      </w:r>
      <w:r w:rsidRPr="00F70330">
        <w:rPr>
          <w:rFonts w:ascii="Times New Roman" w:hAnsi="Times New Roman" w:cs="Times New Roman"/>
        </w:rPr>
        <w:t xml:space="preserve"> eljárási szabályai szerint készül, tehát az adatszolgáltatás, az egyeztetés és a kötelező partnerség is az E-TÉR-en zajlik.</w:t>
      </w:r>
    </w:p>
    <w:p w14:paraId="2F431AA0" w14:textId="5A31E875" w:rsidR="00474338" w:rsidRPr="00F70330" w:rsidRDefault="00731F39" w:rsidP="00EB4523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Telki, 2024. </w:t>
      </w:r>
      <w:r w:rsidR="00474338" w:rsidRPr="00F70330">
        <w:rPr>
          <w:rFonts w:ascii="Times New Roman" w:hAnsi="Times New Roman" w:cs="Times New Roman"/>
        </w:rPr>
        <w:t xml:space="preserve">szeptember </w:t>
      </w:r>
      <w:r w:rsidR="00C52B80">
        <w:rPr>
          <w:rFonts w:ascii="Times New Roman" w:hAnsi="Times New Roman" w:cs="Times New Roman"/>
        </w:rPr>
        <w:t>25</w:t>
      </w:r>
    </w:p>
    <w:p w14:paraId="48E4B787" w14:textId="45551EA5" w:rsidR="00474338" w:rsidRPr="00F70330" w:rsidRDefault="00474338" w:rsidP="00474338">
      <w:pPr>
        <w:spacing w:after="0"/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  <w:t>Deltai Károly</w:t>
      </w:r>
    </w:p>
    <w:p w14:paraId="0375C8D3" w14:textId="43AFBA14" w:rsidR="00D23463" w:rsidRDefault="00474338" w:rsidP="000E175A">
      <w:pPr>
        <w:spacing w:after="0"/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  <w:t>polgármester</w:t>
      </w:r>
    </w:p>
    <w:p w14:paraId="49BE7E6E" w14:textId="77777777" w:rsidR="00D23463" w:rsidRPr="00F70330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330">
        <w:rPr>
          <w:rFonts w:ascii="Times New Roman" w:hAnsi="Times New Roman" w:cs="Times New Roman"/>
          <w:b/>
        </w:rPr>
        <w:t>Határozati javaslat</w:t>
      </w:r>
    </w:p>
    <w:p w14:paraId="2C050C84" w14:textId="77777777" w:rsidR="00D23463" w:rsidRPr="00F70330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330">
        <w:rPr>
          <w:rFonts w:ascii="Times New Roman" w:hAnsi="Times New Roman" w:cs="Times New Roman"/>
          <w:b/>
        </w:rPr>
        <w:t>Telki község Önkormányzat Képviselő-testülete</w:t>
      </w:r>
    </w:p>
    <w:p w14:paraId="58BDF387" w14:textId="77777777" w:rsidR="00D23463" w:rsidRPr="00F70330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330">
        <w:rPr>
          <w:rFonts w:ascii="Times New Roman" w:hAnsi="Times New Roman" w:cs="Times New Roman"/>
          <w:b/>
        </w:rPr>
        <w:t xml:space="preserve">/2024. (IX.  </w:t>
      </w:r>
      <w:proofErr w:type="gramStart"/>
      <w:r w:rsidRPr="00F70330">
        <w:rPr>
          <w:rFonts w:ascii="Times New Roman" w:hAnsi="Times New Roman" w:cs="Times New Roman"/>
          <w:b/>
        </w:rPr>
        <w:t xml:space="preserve">  )</w:t>
      </w:r>
      <w:proofErr w:type="gramEnd"/>
      <w:r w:rsidRPr="00F70330">
        <w:rPr>
          <w:rFonts w:ascii="Times New Roman" w:hAnsi="Times New Roman" w:cs="Times New Roman"/>
          <w:b/>
        </w:rPr>
        <w:t xml:space="preserve"> számú Önkormányzati határozata</w:t>
      </w:r>
    </w:p>
    <w:p w14:paraId="0A345824" w14:textId="77777777" w:rsidR="00D23463" w:rsidRPr="00F70330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26053E" w14:textId="3C83D312" w:rsidR="00D23463" w:rsidRPr="00F70330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330">
        <w:rPr>
          <w:rFonts w:ascii="Times New Roman" w:hAnsi="Times New Roman" w:cs="Times New Roman"/>
          <w:b/>
        </w:rPr>
        <w:t xml:space="preserve">Településrendezési eszközök módosítási eljárásának </w:t>
      </w:r>
    </w:p>
    <w:p w14:paraId="751D1744" w14:textId="77777777" w:rsidR="00D23463" w:rsidRDefault="00D23463" w:rsidP="005203F0">
      <w:pPr>
        <w:jc w:val="both"/>
        <w:rPr>
          <w:rFonts w:ascii="Times New Roman" w:hAnsi="Times New Roman" w:cs="Times New Roman"/>
        </w:rPr>
      </w:pPr>
    </w:p>
    <w:p w14:paraId="791585E4" w14:textId="02AC4925" w:rsidR="00D23463" w:rsidRPr="004920A1" w:rsidRDefault="00D23463" w:rsidP="005203F0">
      <w:pPr>
        <w:jc w:val="both"/>
        <w:rPr>
          <w:rFonts w:ascii="Times New Roman" w:hAnsi="Times New Roman" w:cs="Times New Roman"/>
        </w:rPr>
      </w:pPr>
      <w:r w:rsidRPr="004920A1">
        <w:rPr>
          <w:rFonts w:ascii="Times New Roman" w:hAnsi="Times New Roman" w:cs="Times New Roman"/>
        </w:rPr>
        <w:t xml:space="preserve">Telki község Önkormányzat képviselő-testülete úgy határozott, hogy </w:t>
      </w:r>
      <w:r w:rsidR="00730108" w:rsidRPr="004920A1">
        <w:rPr>
          <w:rFonts w:ascii="Times New Roman" w:hAnsi="Times New Roman" w:cs="Times New Roman"/>
        </w:rPr>
        <w:t>a</w:t>
      </w:r>
      <w:r w:rsidR="005D0D5C" w:rsidRPr="004920A1">
        <w:rPr>
          <w:rFonts w:ascii="Times New Roman" w:hAnsi="Times New Roman" w:cs="Times New Roman"/>
        </w:rPr>
        <w:t xml:space="preserve"> </w:t>
      </w:r>
      <w:proofErr w:type="spellStart"/>
      <w:r w:rsidR="005D0D5C" w:rsidRPr="00480139">
        <w:rPr>
          <w:rFonts w:ascii="Times New Roman" w:hAnsi="Times New Roman" w:cs="Times New Roman"/>
          <w:b/>
          <w:bCs/>
        </w:rPr>
        <w:t>Kasib</w:t>
      </w:r>
      <w:proofErr w:type="spellEnd"/>
      <w:r w:rsidR="005D0D5C" w:rsidRPr="00480139">
        <w:rPr>
          <w:rFonts w:ascii="Times New Roman" w:hAnsi="Times New Roman" w:cs="Times New Roman"/>
          <w:b/>
          <w:bCs/>
        </w:rPr>
        <w:t xml:space="preserve"> Komplex Kft</w:t>
      </w:r>
      <w:r w:rsidR="005D0D5C" w:rsidRPr="004920A1">
        <w:rPr>
          <w:rFonts w:ascii="Times New Roman" w:hAnsi="Times New Roman" w:cs="Times New Roman"/>
        </w:rPr>
        <w:t xml:space="preserve">. </w:t>
      </w:r>
      <w:proofErr w:type="gramStart"/>
      <w:r w:rsidR="00651A43" w:rsidRPr="004920A1">
        <w:rPr>
          <w:rFonts w:ascii="Times New Roman" w:hAnsi="Times New Roman" w:cs="Times New Roman"/>
        </w:rPr>
        <w:t>( 1053</w:t>
      </w:r>
      <w:proofErr w:type="gramEnd"/>
      <w:r w:rsidR="00651A43" w:rsidRPr="004920A1">
        <w:rPr>
          <w:rFonts w:ascii="Times New Roman" w:hAnsi="Times New Roman" w:cs="Times New Roman"/>
        </w:rPr>
        <w:t xml:space="preserve"> Bp., Károlyi utca 14. ) által a </w:t>
      </w:r>
      <w:r w:rsidR="00707FE1" w:rsidRPr="00480139">
        <w:rPr>
          <w:rFonts w:ascii="Times New Roman" w:hAnsi="Times New Roman" w:cs="Times New Roman"/>
          <w:b/>
          <w:bCs/>
        </w:rPr>
        <w:t>,, Helyi Építési Szabályzat módosítása Lke-K2 jelű építési övezet felülvizsgálata ,,</w:t>
      </w:r>
      <w:r w:rsidR="00707FE1" w:rsidRPr="004920A1">
        <w:rPr>
          <w:rFonts w:ascii="Times New Roman" w:hAnsi="Times New Roman" w:cs="Times New Roman"/>
        </w:rPr>
        <w:t xml:space="preserve"> </w:t>
      </w:r>
      <w:r w:rsidR="00480139">
        <w:rPr>
          <w:rFonts w:ascii="Times New Roman" w:hAnsi="Times New Roman" w:cs="Times New Roman"/>
        </w:rPr>
        <w:t>című</w:t>
      </w:r>
      <w:r w:rsidR="00707FE1" w:rsidRPr="004920A1">
        <w:rPr>
          <w:rFonts w:ascii="Times New Roman" w:hAnsi="Times New Roman" w:cs="Times New Roman"/>
        </w:rPr>
        <w:t xml:space="preserve"> </w:t>
      </w:r>
      <w:r w:rsidR="00234C31" w:rsidRPr="004920A1">
        <w:rPr>
          <w:rFonts w:ascii="Times New Roman" w:hAnsi="Times New Roman" w:cs="Times New Roman"/>
          <w:b/>
        </w:rPr>
        <w:t xml:space="preserve">Településrendezési eszközök módosítása tárgyú eljárásban elkészült </w:t>
      </w:r>
      <w:r w:rsidR="00707FE1" w:rsidRPr="004920A1">
        <w:rPr>
          <w:rFonts w:ascii="Times New Roman" w:hAnsi="Times New Roman" w:cs="Times New Roman"/>
        </w:rPr>
        <w:t xml:space="preserve">Partnerségi egyeztetésre és környezeti vizsgálat szükségességének eldöntésére </w:t>
      </w:r>
      <w:r w:rsidR="004920A1">
        <w:rPr>
          <w:rFonts w:ascii="Times New Roman" w:hAnsi="Times New Roman" w:cs="Times New Roman"/>
        </w:rPr>
        <w:t>i</w:t>
      </w:r>
      <w:r w:rsidR="004920A1" w:rsidRPr="004920A1">
        <w:rPr>
          <w:rFonts w:ascii="Times New Roman" w:hAnsi="Times New Roman" w:cs="Times New Roman"/>
        </w:rPr>
        <w:t>r</w:t>
      </w:r>
      <w:r w:rsidR="00234C31" w:rsidRPr="004920A1">
        <w:rPr>
          <w:rFonts w:ascii="Times New Roman" w:hAnsi="Times New Roman" w:cs="Times New Roman"/>
        </w:rPr>
        <w:t>ányuló dokumentumot a</w:t>
      </w:r>
      <w:r w:rsidR="00730108" w:rsidRPr="004920A1">
        <w:rPr>
          <w:rFonts w:ascii="Times New Roman" w:hAnsi="Times New Roman" w:cs="Times New Roman"/>
        </w:rPr>
        <w:t>z egyeztetési folyamatra alkalmasnak ítéli.</w:t>
      </w:r>
    </w:p>
    <w:p w14:paraId="75752877" w14:textId="77777777" w:rsidR="000E175A" w:rsidRPr="00F70330" w:rsidRDefault="000E175A" w:rsidP="000E17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>Felelős: Polgármester</w:t>
      </w:r>
    </w:p>
    <w:p w14:paraId="2A9E568A" w14:textId="77777777" w:rsidR="000E175A" w:rsidRPr="00F70330" w:rsidRDefault="000E175A" w:rsidP="000E1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F70330">
        <w:rPr>
          <w:rFonts w:ascii="Times New Roman" w:hAnsi="Times New Roman" w:cs="Times New Roman"/>
        </w:rPr>
        <w:t>Határidő: azonnal</w:t>
      </w:r>
      <w:r w:rsidRPr="00F70330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   </w:t>
      </w:r>
    </w:p>
    <w:p w14:paraId="004ABD8A" w14:textId="77777777" w:rsidR="00730108" w:rsidRPr="00DF0E48" w:rsidRDefault="00730108" w:rsidP="005203F0">
      <w:pPr>
        <w:jc w:val="both"/>
        <w:rPr>
          <w:rFonts w:ascii="Times New Roman" w:hAnsi="Times New Roman" w:cs="Times New Roman"/>
        </w:rPr>
      </w:pPr>
    </w:p>
    <w:p w14:paraId="76C59217" w14:textId="77777777" w:rsidR="00C703D9" w:rsidRPr="00DF0E48" w:rsidRDefault="00C703D9" w:rsidP="00C703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E48">
        <w:rPr>
          <w:rFonts w:ascii="Times New Roman" w:hAnsi="Times New Roman" w:cs="Times New Roman"/>
          <w:b/>
        </w:rPr>
        <w:t>Határozati javaslat</w:t>
      </w:r>
    </w:p>
    <w:p w14:paraId="14826209" w14:textId="77777777" w:rsidR="00C703D9" w:rsidRPr="00DF0E48" w:rsidRDefault="00C703D9" w:rsidP="00C703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E48">
        <w:rPr>
          <w:rFonts w:ascii="Times New Roman" w:hAnsi="Times New Roman" w:cs="Times New Roman"/>
          <w:b/>
        </w:rPr>
        <w:t>Telki község Önkormányzat Képviselő-testülete</w:t>
      </w:r>
    </w:p>
    <w:p w14:paraId="68F7B97A" w14:textId="77777777" w:rsidR="00C703D9" w:rsidRPr="00DF0E48" w:rsidRDefault="00C703D9" w:rsidP="00C703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E48">
        <w:rPr>
          <w:rFonts w:ascii="Times New Roman" w:hAnsi="Times New Roman" w:cs="Times New Roman"/>
          <w:b/>
        </w:rPr>
        <w:t xml:space="preserve">/2024. (IX.  </w:t>
      </w:r>
      <w:proofErr w:type="gramStart"/>
      <w:r w:rsidRPr="00DF0E48">
        <w:rPr>
          <w:rFonts w:ascii="Times New Roman" w:hAnsi="Times New Roman" w:cs="Times New Roman"/>
          <w:b/>
        </w:rPr>
        <w:t xml:space="preserve">  )</w:t>
      </w:r>
      <w:proofErr w:type="gramEnd"/>
      <w:r w:rsidRPr="00DF0E48">
        <w:rPr>
          <w:rFonts w:ascii="Times New Roman" w:hAnsi="Times New Roman" w:cs="Times New Roman"/>
          <w:b/>
        </w:rPr>
        <w:t xml:space="preserve"> számú Önkormányzati határozata</w:t>
      </w:r>
    </w:p>
    <w:p w14:paraId="0E3FF09B" w14:textId="77777777" w:rsidR="009E6353" w:rsidRPr="00DF0E48" w:rsidRDefault="009E6353" w:rsidP="00C703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D62D5B" w14:textId="5FD555AF" w:rsidR="00731F39" w:rsidRPr="00DF0E48" w:rsidRDefault="007574EB" w:rsidP="009E63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E48">
        <w:rPr>
          <w:rFonts w:ascii="Times New Roman" w:hAnsi="Times New Roman" w:cs="Times New Roman"/>
          <w:b/>
        </w:rPr>
        <w:t>Településrendezési eszközök módosítás</w:t>
      </w:r>
      <w:r w:rsidR="009E6353" w:rsidRPr="00DF0E48">
        <w:rPr>
          <w:rFonts w:ascii="Times New Roman" w:hAnsi="Times New Roman" w:cs="Times New Roman"/>
          <w:b/>
        </w:rPr>
        <w:t>i</w:t>
      </w:r>
      <w:r w:rsidRPr="00DF0E48">
        <w:rPr>
          <w:rFonts w:ascii="Times New Roman" w:hAnsi="Times New Roman" w:cs="Times New Roman"/>
          <w:b/>
        </w:rPr>
        <w:t xml:space="preserve"> </w:t>
      </w:r>
      <w:r w:rsidR="009E6353" w:rsidRPr="00DF0E48">
        <w:rPr>
          <w:rFonts w:ascii="Times New Roman" w:hAnsi="Times New Roman" w:cs="Times New Roman"/>
          <w:b/>
        </w:rPr>
        <w:t>eljárásának megindítása</w:t>
      </w:r>
    </w:p>
    <w:p w14:paraId="71DC7016" w14:textId="77777777" w:rsidR="009E6353" w:rsidRPr="00DF0E48" w:rsidRDefault="009E6353" w:rsidP="009E63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9A0BF7" w14:textId="795A8BE2" w:rsidR="00DF24F4" w:rsidRPr="000D21A5" w:rsidRDefault="00DF24F4" w:rsidP="00A27378">
      <w:pPr>
        <w:jc w:val="both"/>
        <w:rPr>
          <w:rFonts w:ascii="Times New Roman" w:hAnsi="Times New Roman" w:cs="Times New Roman"/>
          <w:color w:val="000000" w:themeColor="text1"/>
        </w:rPr>
      </w:pPr>
      <w:r w:rsidRPr="000D21A5">
        <w:rPr>
          <w:rFonts w:ascii="Times New Roman" w:hAnsi="Times New Roman" w:cs="Times New Roman"/>
          <w:color w:val="000000" w:themeColor="text1"/>
        </w:rPr>
        <w:t xml:space="preserve">1. </w:t>
      </w:r>
      <w:r w:rsidR="005203F0" w:rsidRPr="000D21A5">
        <w:rPr>
          <w:rFonts w:ascii="Times New Roman" w:hAnsi="Times New Roman" w:cs="Times New Roman"/>
          <w:color w:val="000000" w:themeColor="text1"/>
        </w:rPr>
        <w:t xml:space="preserve">Telki község Önkormányzat képviselő-testülete úgy határozott, hogy </w:t>
      </w:r>
      <w:r w:rsidR="00F03AA1" w:rsidRPr="000D21A5">
        <w:rPr>
          <w:rFonts w:ascii="Times New Roman" w:hAnsi="Times New Roman" w:cs="Times New Roman"/>
          <w:color w:val="000000" w:themeColor="text1"/>
        </w:rPr>
        <w:t xml:space="preserve">a </w:t>
      </w:r>
      <w:r w:rsidR="00391EA8" w:rsidRPr="000D21A5">
        <w:rPr>
          <w:rFonts w:ascii="Times New Roman" w:hAnsi="Times New Roman" w:cs="Times New Roman"/>
          <w:color w:val="000000" w:themeColor="text1"/>
        </w:rPr>
        <w:t>Telki Helyi Építési Szabályzat</w:t>
      </w:r>
      <w:r w:rsidR="008977A0" w:rsidRPr="000D21A5">
        <w:rPr>
          <w:rFonts w:ascii="Times New Roman" w:hAnsi="Times New Roman" w:cs="Times New Roman"/>
          <w:color w:val="000000" w:themeColor="text1"/>
        </w:rPr>
        <w:t>áról és Szabályozási Tervéről szóló 15/2016. (XII.13.) önkormányzati rendeletét az Lke-K2 jelű építési övezet előírásai - elsősorban az elhelyezhető rendeltetési egységek száma, valamint a telken belüli gépjárműelhelyezés szabályai -, továbbá a Berkenye utca és az arról nyíló közterületek parkolási helyzetére vonatkozóan felül kívánja vizsgálni.</w:t>
      </w:r>
      <w:r w:rsidR="00391EA8" w:rsidRPr="000D21A5">
        <w:rPr>
          <w:rFonts w:ascii="Times New Roman" w:hAnsi="Times New Roman" w:cs="Times New Roman"/>
          <w:color w:val="000000" w:themeColor="text1"/>
        </w:rPr>
        <w:t xml:space="preserve"> </w:t>
      </w:r>
      <w:r w:rsidR="008977A0" w:rsidRPr="000D21A5">
        <w:rPr>
          <w:rFonts w:ascii="Times New Roman" w:hAnsi="Times New Roman" w:cs="Times New Roman"/>
          <w:color w:val="000000" w:themeColor="text1"/>
        </w:rPr>
        <w:t xml:space="preserve">A </w:t>
      </w:r>
      <w:r w:rsidR="00F55FB9" w:rsidRPr="000D21A5">
        <w:rPr>
          <w:rFonts w:ascii="Times New Roman" w:hAnsi="Times New Roman" w:cs="Times New Roman"/>
          <w:color w:val="000000" w:themeColor="text1"/>
        </w:rPr>
        <w:t>hatályos településrendezési eszközök módosításá</w:t>
      </w:r>
      <w:r w:rsidR="0018456B" w:rsidRPr="000D21A5">
        <w:rPr>
          <w:rFonts w:ascii="Times New Roman" w:hAnsi="Times New Roman" w:cs="Times New Roman"/>
          <w:color w:val="000000" w:themeColor="text1"/>
        </w:rPr>
        <w:t>ra irányuló eljárást</w:t>
      </w:r>
      <w:r w:rsidR="00F55FB9" w:rsidRPr="000D21A5">
        <w:rPr>
          <w:rFonts w:ascii="Times New Roman" w:hAnsi="Times New Roman" w:cs="Times New Roman"/>
          <w:color w:val="000000" w:themeColor="text1"/>
        </w:rPr>
        <w:t xml:space="preserve"> </w:t>
      </w:r>
      <w:r w:rsidR="00ED4BD7" w:rsidRPr="000D21A5">
        <w:rPr>
          <w:rFonts w:ascii="Times New Roman" w:hAnsi="Times New Roman" w:cs="Times New Roman"/>
          <w:color w:val="000000" w:themeColor="text1"/>
        </w:rPr>
        <w:t>a településtervek tartalmáról, elkészítésének és elfogadásának rendjéről, valamint egyes településrendezési sajátos jogintézményekről</w:t>
      </w:r>
      <w:r w:rsidR="00A27378" w:rsidRPr="000D21A5">
        <w:rPr>
          <w:rFonts w:ascii="Times New Roman" w:hAnsi="Times New Roman" w:cs="Times New Roman"/>
          <w:color w:val="000000" w:themeColor="text1"/>
        </w:rPr>
        <w:t xml:space="preserve"> szóló 419/2021. (VII. 15.) Korm. rendelet 68.</w:t>
      </w:r>
      <w:proofErr w:type="gramStart"/>
      <w:r w:rsidR="00A27378" w:rsidRPr="000D21A5">
        <w:rPr>
          <w:rFonts w:ascii="Times New Roman" w:hAnsi="Times New Roman" w:cs="Times New Roman"/>
          <w:color w:val="000000" w:themeColor="text1"/>
        </w:rPr>
        <w:t>§.</w:t>
      </w:r>
      <w:r w:rsidR="00347C35" w:rsidRPr="000D21A5">
        <w:rPr>
          <w:rFonts w:ascii="Times New Roman" w:hAnsi="Times New Roman" w:cs="Times New Roman"/>
          <w:color w:val="000000" w:themeColor="text1"/>
        </w:rPr>
        <w:t>-</w:t>
      </w:r>
      <w:proofErr w:type="gramEnd"/>
      <w:r w:rsidR="00A27378" w:rsidRPr="000D21A5">
        <w:rPr>
          <w:rFonts w:ascii="Times New Roman" w:hAnsi="Times New Roman" w:cs="Times New Roman"/>
          <w:color w:val="000000" w:themeColor="text1"/>
        </w:rPr>
        <w:t xml:space="preserve">a szerinti egyszerűsített </w:t>
      </w:r>
      <w:r w:rsidR="00FB0E85" w:rsidRPr="000D21A5">
        <w:rPr>
          <w:rFonts w:ascii="Times New Roman" w:hAnsi="Times New Roman" w:cs="Times New Roman"/>
          <w:color w:val="000000" w:themeColor="text1"/>
        </w:rPr>
        <w:t>eljárás</w:t>
      </w:r>
      <w:r w:rsidR="0018456B" w:rsidRPr="000D21A5">
        <w:rPr>
          <w:rFonts w:ascii="Times New Roman" w:hAnsi="Times New Roman" w:cs="Times New Roman"/>
          <w:color w:val="000000" w:themeColor="text1"/>
        </w:rPr>
        <w:t xml:space="preserve"> keretében folyta</w:t>
      </w:r>
      <w:r w:rsidR="008977A0" w:rsidRPr="000D21A5">
        <w:rPr>
          <w:rFonts w:ascii="Times New Roman" w:hAnsi="Times New Roman" w:cs="Times New Roman"/>
          <w:color w:val="000000" w:themeColor="text1"/>
        </w:rPr>
        <w:t>tj</w:t>
      </w:r>
      <w:r w:rsidR="0018456B" w:rsidRPr="000D21A5">
        <w:rPr>
          <w:rFonts w:ascii="Times New Roman" w:hAnsi="Times New Roman" w:cs="Times New Roman"/>
          <w:color w:val="000000" w:themeColor="text1"/>
        </w:rPr>
        <w:t>a le</w:t>
      </w:r>
      <w:r w:rsidR="00FB0E85" w:rsidRPr="000D21A5">
        <w:rPr>
          <w:rFonts w:ascii="Times New Roman" w:hAnsi="Times New Roman" w:cs="Times New Roman"/>
          <w:color w:val="000000" w:themeColor="text1"/>
        </w:rPr>
        <w:t>.</w:t>
      </w:r>
      <w:r w:rsidR="00F0335C" w:rsidRPr="000D21A5">
        <w:rPr>
          <w:rFonts w:ascii="Times New Roman" w:hAnsi="Times New Roman" w:cs="Times New Roman"/>
          <w:color w:val="000000" w:themeColor="text1"/>
        </w:rPr>
        <w:t xml:space="preserve"> </w:t>
      </w:r>
    </w:p>
    <w:p w14:paraId="0C9EB013" w14:textId="7D3FDCEC" w:rsidR="00C14248" w:rsidRPr="000D21A5" w:rsidRDefault="00C14248" w:rsidP="00F678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0D21A5">
        <w:rPr>
          <w:rFonts w:ascii="Times New Roman" w:hAnsi="Times New Roman" w:cs="Times New Roman"/>
          <w:color w:val="000000" w:themeColor="text1"/>
        </w:rPr>
        <w:t xml:space="preserve">2. A képviselő-testület a </w:t>
      </w:r>
      <w:r w:rsidR="00104367" w:rsidRPr="000D21A5">
        <w:rPr>
          <w:rFonts w:ascii="Times New Roman" w:hAnsi="Times New Roman" w:cs="Times New Roman"/>
          <w:color w:val="000000" w:themeColor="text1"/>
        </w:rPr>
        <w:t xml:space="preserve">Telki Község Helyi Építési Szabályzatáról és Szabályozási tervéről szóló 15/2016. (XII.13.) önkormányzati rendelet Lke-K2 jelű építési övezet előírásait érintő részleges módosításához </w:t>
      </w:r>
      <w:r w:rsidR="00DF0E48" w:rsidRPr="000D21A5">
        <w:rPr>
          <w:rFonts w:ascii="Times New Roman" w:hAnsi="Times New Roman" w:cs="Times New Roman"/>
          <w:color w:val="000000" w:themeColor="text1"/>
        </w:rPr>
        <w:t xml:space="preserve">készült </w:t>
      </w:r>
      <w:r w:rsidR="0018456B" w:rsidRPr="000D21A5">
        <w:rPr>
          <w:rFonts w:ascii="Times New Roman" w:hAnsi="Times New Roman" w:cs="Times New Roman"/>
          <w:color w:val="000000" w:themeColor="text1"/>
        </w:rPr>
        <w:t xml:space="preserve">a </w:t>
      </w:r>
      <w:r w:rsidR="00DF0E48" w:rsidRPr="000D21A5">
        <w:rPr>
          <w:rFonts w:ascii="Times New Roman" w:hAnsi="Times New Roman" w:cs="Times New Roman"/>
          <w:color w:val="000000" w:themeColor="text1"/>
        </w:rPr>
        <w:t>Telki tel</w:t>
      </w:r>
      <w:r w:rsidR="00D641A8" w:rsidRPr="000D21A5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epülés önkormányzati főépítésze</w:t>
      </w:r>
      <w:r w:rsidR="00B92168" w:rsidRPr="000D21A5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által meghatározott feljegyzés</w:t>
      </w:r>
      <w:r w:rsidR="008977A0" w:rsidRPr="000D21A5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t</w:t>
      </w:r>
      <w:r w:rsidR="00B92168" w:rsidRPr="000D21A5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tartalma szerint </w:t>
      </w:r>
      <w:r w:rsidR="00F678DC" w:rsidRPr="000D21A5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elfogadja.</w:t>
      </w:r>
    </w:p>
    <w:p w14:paraId="4FDE023E" w14:textId="21CA87FB" w:rsidR="00780627" w:rsidRPr="00DF0E48" w:rsidRDefault="00780627" w:rsidP="00DF0E48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DF0E48">
        <w:rPr>
          <w:rFonts w:ascii="Times New Roman" w:eastAsia="Times New Roman" w:hAnsi="Times New Roman" w:cs="Times New Roman"/>
          <w:color w:val="000000"/>
        </w:rPr>
        <w:t xml:space="preserve">3. A képviselő-testület </w:t>
      </w:r>
      <w:r w:rsidR="00DF0E48" w:rsidRPr="00DF0E48">
        <w:rPr>
          <w:rFonts w:ascii="Times New Roman" w:eastAsia="Times New Roman" w:hAnsi="Times New Roman" w:cs="Times New Roman"/>
          <w:color w:val="000000"/>
        </w:rPr>
        <w:t xml:space="preserve">úgy nyilatkozik, hogy </w:t>
      </w:r>
      <w:r w:rsidRPr="00DF0E48">
        <w:rPr>
          <w:rFonts w:ascii="Times New Roman" w:eastAsia="Times New Roman" w:hAnsi="Times New Roman" w:cs="Times New Roman"/>
          <w:color w:val="000000"/>
        </w:rPr>
        <w:t>előzetesen nem tartja indokoltnak a környezeti értékelés elkészítését.</w:t>
      </w:r>
    </w:p>
    <w:p w14:paraId="4DA844C0" w14:textId="728E92F2" w:rsidR="00A27378" w:rsidRPr="00DF0E48" w:rsidRDefault="00780627" w:rsidP="00A27378">
      <w:pPr>
        <w:jc w:val="both"/>
        <w:rPr>
          <w:rFonts w:ascii="Times New Roman" w:hAnsi="Times New Roman" w:cs="Times New Roman"/>
        </w:rPr>
      </w:pPr>
      <w:r w:rsidRPr="00DF0E48">
        <w:rPr>
          <w:rFonts w:ascii="Times New Roman" w:hAnsi="Times New Roman" w:cs="Times New Roman"/>
        </w:rPr>
        <w:t>4</w:t>
      </w:r>
      <w:r w:rsidR="00DF24F4" w:rsidRPr="00DF0E48">
        <w:rPr>
          <w:rFonts w:ascii="Times New Roman" w:hAnsi="Times New Roman" w:cs="Times New Roman"/>
        </w:rPr>
        <w:t xml:space="preserve">. A képviselő-testület </w:t>
      </w:r>
      <w:r w:rsidR="00FB0E85" w:rsidRPr="00DF0E48">
        <w:rPr>
          <w:rFonts w:ascii="Times New Roman" w:hAnsi="Times New Roman" w:cs="Times New Roman"/>
        </w:rPr>
        <w:t xml:space="preserve">a partnerségi </w:t>
      </w:r>
      <w:r w:rsidR="00F0335C" w:rsidRPr="00DF0E48">
        <w:rPr>
          <w:rFonts w:ascii="Times New Roman" w:hAnsi="Times New Roman" w:cs="Times New Roman"/>
        </w:rPr>
        <w:t xml:space="preserve">egyeztetési eljárást </w:t>
      </w:r>
      <w:r w:rsidR="00DF0E48" w:rsidRPr="00DF0E48">
        <w:rPr>
          <w:rFonts w:ascii="Times New Roman" w:hAnsi="Times New Roman" w:cs="Times New Roman"/>
        </w:rPr>
        <w:t xml:space="preserve">jelen határozatával </w:t>
      </w:r>
      <w:r w:rsidR="00C14248" w:rsidRPr="00DF0E48">
        <w:rPr>
          <w:rFonts w:ascii="Times New Roman" w:hAnsi="Times New Roman" w:cs="Times New Roman"/>
        </w:rPr>
        <w:t>meg</w:t>
      </w:r>
      <w:r w:rsidR="00F0335C" w:rsidRPr="00DF0E48">
        <w:rPr>
          <w:rFonts w:ascii="Times New Roman" w:hAnsi="Times New Roman" w:cs="Times New Roman"/>
        </w:rPr>
        <w:t>indít</w:t>
      </w:r>
      <w:r w:rsidR="00C14248" w:rsidRPr="00DF0E48">
        <w:rPr>
          <w:rFonts w:ascii="Times New Roman" w:hAnsi="Times New Roman" w:cs="Times New Roman"/>
        </w:rPr>
        <w:t>ja</w:t>
      </w:r>
      <w:r w:rsidR="00F0335C" w:rsidRPr="00DF0E48">
        <w:rPr>
          <w:rFonts w:ascii="Times New Roman" w:hAnsi="Times New Roman" w:cs="Times New Roman"/>
        </w:rPr>
        <w:t>.</w:t>
      </w:r>
    </w:p>
    <w:p w14:paraId="3401245E" w14:textId="77777777" w:rsidR="00F0335C" w:rsidRPr="00F70330" w:rsidRDefault="00F0335C" w:rsidP="00A27378">
      <w:pPr>
        <w:jc w:val="both"/>
        <w:rPr>
          <w:rFonts w:ascii="Times New Roman" w:hAnsi="Times New Roman" w:cs="Times New Roman"/>
          <w:b/>
          <w:bCs/>
        </w:rPr>
      </w:pPr>
    </w:p>
    <w:p w14:paraId="3E6462D2" w14:textId="77777777" w:rsidR="009E6353" w:rsidRPr="00F70330" w:rsidRDefault="009E6353" w:rsidP="009E63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>Felelős: Polgármester</w:t>
      </w:r>
    </w:p>
    <w:p w14:paraId="2C2FED7A" w14:textId="77777777" w:rsidR="009E6353" w:rsidRPr="00F70330" w:rsidRDefault="009E6353" w:rsidP="009E6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F70330">
        <w:rPr>
          <w:rFonts w:ascii="Times New Roman" w:hAnsi="Times New Roman" w:cs="Times New Roman"/>
        </w:rPr>
        <w:t>Határidő: azonnal</w:t>
      </w:r>
      <w:r w:rsidRPr="00F70330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   </w:t>
      </w:r>
    </w:p>
    <w:p w14:paraId="0687C8C9" w14:textId="4B625BD5" w:rsidR="00ED4BD7" w:rsidRPr="00F70330" w:rsidRDefault="00ED4BD7" w:rsidP="00ED4BD7">
      <w:pPr>
        <w:jc w:val="both"/>
        <w:rPr>
          <w:rFonts w:ascii="Times New Roman" w:hAnsi="Times New Roman" w:cs="Times New Roman"/>
          <w:b/>
          <w:bCs/>
        </w:rPr>
      </w:pPr>
    </w:p>
    <w:p w14:paraId="1B15F57E" w14:textId="222E6957" w:rsidR="005203F0" w:rsidRPr="00F70330" w:rsidRDefault="005203F0" w:rsidP="005203F0">
      <w:pPr>
        <w:jc w:val="both"/>
        <w:rPr>
          <w:rFonts w:ascii="Times New Roman" w:hAnsi="Times New Roman" w:cs="Times New Roman"/>
        </w:rPr>
      </w:pPr>
    </w:p>
    <w:p w14:paraId="1127FDCB" w14:textId="77777777" w:rsidR="00F03AA1" w:rsidRPr="00F70330" w:rsidRDefault="00F03AA1" w:rsidP="005203F0">
      <w:pPr>
        <w:jc w:val="both"/>
        <w:rPr>
          <w:rFonts w:ascii="Times New Roman" w:hAnsi="Times New Roman" w:cs="Times New Roman"/>
        </w:rPr>
      </w:pPr>
    </w:p>
    <w:p w14:paraId="21BC020E" w14:textId="77777777" w:rsidR="00F03AA1" w:rsidRPr="00F70330" w:rsidRDefault="00F03AA1" w:rsidP="005203F0">
      <w:pPr>
        <w:jc w:val="both"/>
        <w:rPr>
          <w:rFonts w:ascii="Times New Roman" w:hAnsi="Times New Roman" w:cs="Times New Roman"/>
        </w:rPr>
      </w:pPr>
    </w:p>
    <w:p w14:paraId="6A32905C" w14:textId="77777777" w:rsidR="00F03AA1" w:rsidRPr="005203F0" w:rsidRDefault="00F03AA1" w:rsidP="005203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3AA1" w:rsidRPr="005203F0" w:rsidSect="00520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9640A"/>
    <w:multiLevelType w:val="hybridMultilevel"/>
    <w:tmpl w:val="613A6D76"/>
    <w:lvl w:ilvl="0" w:tplc="52F6F8B8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8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F0"/>
    <w:rsid w:val="00007757"/>
    <w:rsid w:val="00080420"/>
    <w:rsid w:val="000D21A5"/>
    <w:rsid w:val="000E175A"/>
    <w:rsid w:val="00104367"/>
    <w:rsid w:val="0018456B"/>
    <w:rsid w:val="001A74E6"/>
    <w:rsid w:val="00203DC8"/>
    <w:rsid w:val="00234C31"/>
    <w:rsid w:val="00347C35"/>
    <w:rsid w:val="00391EA8"/>
    <w:rsid w:val="003C2E1F"/>
    <w:rsid w:val="00474338"/>
    <w:rsid w:val="00480139"/>
    <w:rsid w:val="004920A1"/>
    <w:rsid w:val="00500231"/>
    <w:rsid w:val="005203F0"/>
    <w:rsid w:val="005948A9"/>
    <w:rsid w:val="005D0D5C"/>
    <w:rsid w:val="005D50BB"/>
    <w:rsid w:val="006004D9"/>
    <w:rsid w:val="00605A45"/>
    <w:rsid w:val="00651A43"/>
    <w:rsid w:val="00671D5B"/>
    <w:rsid w:val="00674216"/>
    <w:rsid w:val="00707FE1"/>
    <w:rsid w:val="00730108"/>
    <w:rsid w:val="00731F39"/>
    <w:rsid w:val="007574EB"/>
    <w:rsid w:val="00780627"/>
    <w:rsid w:val="007D4939"/>
    <w:rsid w:val="00823295"/>
    <w:rsid w:val="008552BC"/>
    <w:rsid w:val="008977A0"/>
    <w:rsid w:val="008A7A37"/>
    <w:rsid w:val="00916EBF"/>
    <w:rsid w:val="00917789"/>
    <w:rsid w:val="009E6353"/>
    <w:rsid w:val="00A237A5"/>
    <w:rsid w:val="00A27378"/>
    <w:rsid w:val="00A86AFC"/>
    <w:rsid w:val="00AC4022"/>
    <w:rsid w:val="00B01973"/>
    <w:rsid w:val="00B90EB2"/>
    <w:rsid w:val="00B92168"/>
    <w:rsid w:val="00C14248"/>
    <w:rsid w:val="00C52B80"/>
    <w:rsid w:val="00C703D9"/>
    <w:rsid w:val="00CE0FC9"/>
    <w:rsid w:val="00CE308F"/>
    <w:rsid w:val="00D23463"/>
    <w:rsid w:val="00D641A8"/>
    <w:rsid w:val="00DF0E48"/>
    <w:rsid w:val="00DF24F4"/>
    <w:rsid w:val="00E01400"/>
    <w:rsid w:val="00EA0A51"/>
    <w:rsid w:val="00EB4523"/>
    <w:rsid w:val="00EB5728"/>
    <w:rsid w:val="00ED4BD7"/>
    <w:rsid w:val="00F0335C"/>
    <w:rsid w:val="00F03AA1"/>
    <w:rsid w:val="00F55FB9"/>
    <w:rsid w:val="00F678DC"/>
    <w:rsid w:val="00F70330"/>
    <w:rsid w:val="00FB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6CD0"/>
  <w15:chartTrackingRefBased/>
  <w15:docId w15:val="{983ACA3F-0A4D-4741-A2B4-89F34360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27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4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ED4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A27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A237A5"/>
    <w:pPr>
      <w:ind w:left="720"/>
      <w:contextualSpacing/>
    </w:pPr>
  </w:style>
  <w:style w:type="character" w:customStyle="1" w:styleId="highlighted">
    <w:name w:val="highlighted"/>
    <w:basedOn w:val="Bekezdsalapbettpusa"/>
    <w:rsid w:val="00D6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1185</Words>
  <Characters>8178</Characters>
  <Application>Microsoft Office Word</Application>
  <DocSecurity>4</DocSecurity>
  <Lines>68</Lines>
  <Paragraphs>18</Paragraphs>
  <ScaleCrop>false</ScaleCrop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cp:lastPrinted>2024-09-26T09:26:00Z</cp:lastPrinted>
  <dcterms:created xsi:type="dcterms:W3CDTF">2024-09-27T07:32:00Z</dcterms:created>
  <dcterms:modified xsi:type="dcterms:W3CDTF">2024-09-27T07:32:00Z</dcterms:modified>
</cp:coreProperties>
</file>